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14" w:rsidRPr="00F23A14" w:rsidRDefault="00F23A14" w:rsidP="00F23A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l-SI" w:eastAsia="sl-SI"/>
        </w:rPr>
      </w:pPr>
      <w:r w:rsidRPr="00F23A14">
        <w:rPr>
          <w:rFonts w:ascii="Arial" w:eastAsia="Times New Roman" w:hAnsi="Arial" w:cs="Arial"/>
          <w:b/>
          <w:sz w:val="32"/>
          <w:szCs w:val="32"/>
          <w:lang w:val="sl-SI" w:eastAsia="sl-SI"/>
        </w:rPr>
        <w:t>KEMS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b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9404DC6" wp14:editId="22F47089">
            <wp:simplePos x="0" y="0"/>
            <wp:positionH relativeFrom="column">
              <wp:posOffset>4308807</wp:posOffset>
            </wp:positionH>
            <wp:positionV relativeFrom="paragraph">
              <wp:posOffset>5080</wp:posOffset>
            </wp:positionV>
            <wp:extent cx="1630170" cy="2110740"/>
            <wp:effectExtent l="0" t="0" r="8255" b="381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95" cy="21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A14">
        <w:rPr>
          <w:rFonts w:ascii="Arial" w:eastAsia="Times New Roman" w:hAnsi="Arial" w:cs="Arial"/>
          <w:lang w:val="sl-SI" w:eastAsia="sl-SI"/>
        </w:rPr>
        <w:t>Sem nelomljiva embalaža,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ki preprosto se odpira,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ne »mantra« me »</w:t>
      </w:r>
      <w:proofErr w:type="spellStart"/>
      <w:r w:rsidRPr="00F23A14">
        <w:rPr>
          <w:rFonts w:ascii="Arial" w:eastAsia="Times New Roman" w:hAnsi="Arial" w:cs="Arial"/>
          <w:lang w:val="sl-SI" w:eastAsia="sl-SI"/>
        </w:rPr>
        <w:t>kilaža</w:t>
      </w:r>
      <w:proofErr w:type="spellEnd"/>
      <w:r w:rsidRPr="00F23A14">
        <w:rPr>
          <w:rFonts w:ascii="Arial" w:eastAsia="Times New Roman" w:hAnsi="Arial" w:cs="Arial"/>
          <w:lang w:val="sl-SI" w:eastAsia="sl-SI"/>
        </w:rPr>
        <w:t>«,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tudi volumen ne vrže me iz tira.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Vame lahko shraniš tekoča vsa živila,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sok, jogurt, mezgo, mleko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in ko me izprazniš, upoštevaj spodnja navodila: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b/>
          <w:lang w:val="sl-SI" w:eastAsia="sl-SI"/>
        </w:rPr>
      </w:pPr>
      <w:r w:rsidRPr="00F23A14">
        <w:rPr>
          <w:rFonts w:ascii="Arial" w:eastAsia="Times New Roman" w:hAnsi="Arial" w:cs="Arial"/>
          <w:b/>
          <w:lang w:val="sl-SI" w:eastAsia="sl-SI"/>
        </w:rPr>
        <w:t>I</w:t>
      </w:r>
      <w:r>
        <w:rPr>
          <w:rFonts w:ascii="Arial" w:eastAsia="Times New Roman" w:hAnsi="Arial" w:cs="Arial"/>
          <w:b/>
          <w:lang w:val="sl-SI" w:eastAsia="sl-SI"/>
        </w:rPr>
        <w:t>ZPRAZNI - IZPERI - STISNI - ZLOŽ</w:t>
      </w:r>
      <w:r w:rsidRPr="00F23A14">
        <w:rPr>
          <w:rFonts w:ascii="Arial" w:eastAsia="Times New Roman" w:hAnsi="Arial" w:cs="Arial"/>
          <w:b/>
          <w:lang w:val="sl-SI" w:eastAsia="sl-SI"/>
        </w:rPr>
        <w:t>I – ODLOŽI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da moj cikel reciklaže lahko zaokroži.:)</w:t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noProof/>
        </w:rPr>
        <w:drawing>
          <wp:inline distT="0" distB="0" distL="0" distR="0" wp14:anchorId="168DF5D0" wp14:editId="5F1BEF52">
            <wp:extent cx="4790364" cy="141664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89" cy="14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14" w:rsidRP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</w:p>
    <w:p w:rsidR="00F23A14" w:rsidRDefault="00F23A14" w:rsidP="00F23A14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lang w:val="sl-SI" w:eastAsia="sl-SI"/>
        </w:rPr>
        <w:t>KEMS –</w:t>
      </w:r>
      <w:r w:rsidRPr="00F23A14">
        <w:rPr>
          <w:rFonts w:ascii="Arial" w:eastAsia="Times New Roman" w:hAnsi="Arial" w:cs="Arial"/>
          <w:lang w:val="sl-SI" w:eastAsia="sl-SI"/>
        </w:rPr>
        <w:t xml:space="preserve"> je kartonska embalaža za mleko in sokove (po domače: vsa embalaža v katero polnimo tekoča živila). </w:t>
      </w:r>
      <w:r w:rsidRPr="00F23A14">
        <w:rPr>
          <w:rFonts w:ascii="Arial" w:eastAsia="Times New Roman" w:hAnsi="Arial" w:cs="Arial"/>
          <w:lang w:val="sl-SI" w:eastAsia="sl-SI"/>
        </w:rPr>
        <w:sym w:font="Wingdings" w:char="F04A"/>
      </w:r>
    </w:p>
    <w:p w:rsid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val="sl-SI" w:eastAsia="sl-SI"/>
        </w:rPr>
      </w:pPr>
      <w:r w:rsidRPr="00F23A14">
        <w:rPr>
          <w:rFonts w:ascii="Arial" w:eastAsia="Times New Roman" w:hAnsi="Arial" w:cs="Arial"/>
          <w:b/>
          <w:sz w:val="24"/>
          <w:lang w:val="sl-SI" w:eastAsia="sl-SI"/>
        </w:rPr>
        <w:t>Zakaj zbiramo KEMS?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KEMS je pomemben odpadek, ki se lahko predela v: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lang w:val="sl-SI" w:eastAsia="sl-SI"/>
        </w:rPr>
        <w:t xml:space="preserve">- </w:t>
      </w:r>
      <w:r w:rsidRPr="00F23A14">
        <w:rPr>
          <w:rFonts w:ascii="Arial" w:eastAsia="Times New Roman" w:hAnsi="Arial" w:cs="Arial"/>
          <w:lang w:val="sl-SI" w:eastAsia="sl-SI"/>
        </w:rPr>
        <w:t>recikliran papir, ki ga lahko nadaljnje uporabimo za proizvodnjo lepenk, kartona, kartonskih embalaž za jajca, papirnatih brisač, pisarniškega papirja, robcev…</w:t>
      </w:r>
    </w:p>
    <w:p w:rsid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lang w:val="sl-SI" w:eastAsia="sl-SI"/>
        </w:rPr>
        <w:t xml:space="preserve">- </w:t>
      </w:r>
      <w:r w:rsidRPr="00F23A14">
        <w:rPr>
          <w:rFonts w:ascii="Arial" w:eastAsia="Times New Roman" w:hAnsi="Arial" w:cs="Arial"/>
          <w:lang w:val="sl-SI" w:eastAsia="sl-SI"/>
        </w:rPr>
        <w:t>energijo</w:t>
      </w:r>
      <w:r>
        <w:rPr>
          <w:rFonts w:ascii="Arial" w:eastAsia="Times New Roman" w:hAnsi="Arial" w:cs="Arial"/>
          <w:lang w:val="sl-SI" w:eastAsia="sl-SI"/>
        </w:rPr>
        <w:t>: KEMS se sežge v sežigalnicah,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lang w:val="sl-SI" w:eastAsia="sl-SI"/>
        </w:rPr>
        <w:t xml:space="preserve">- </w:t>
      </w:r>
      <w:r w:rsidRPr="00F23A14">
        <w:rPr>
          <w:rFonts w:ascii="Arial" w:eastAsia="Times New Roman" w:hAnsi="Arial" w:cs="Arial"/>
          <w:lang w:val="sl-SI" w:eastAsia="sl-SI"/>
        </w:rPr>
        <w:t>kompost: KEMS pomešamo med biološke odpadke in nekaj tednov počakamo, da mikroorganizmi opravijo svoje delo. Nato s siti ločimo čisti kompost</w:t>
      </w:r>
      <w:r>
        <w:rPr>
          <w:rFonts w:ascii="Arial" w:eastAsia="Times New Roman" w:hAnsi="Arial" w:cs="Arial"/>
          <w:lang w:val="sl-SI" w:eastAsia="sl-SI"/>
        </w:rPr>
        <w:t xml:space="preserve"> od neorganskega dela embalaže,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lang w:val="sl-SI" w:eastAsia="sl-SI"/>
        </w:rPr>
        <w:t xml:space="preserve">- </w:t>
      </w:r>
      <w:r w:rsidRPr="00F23A14">
        <w:rPr>
          <w:rFonts w:ascii="Arial" w:eastAsia="Times New Roman" w:hAnsi="Arial" w:cs="Arial"/>
          <w:lang w:val="sl-SI" w:eastAsia="sl-SI"/>
        </w:rPr>
        <w:t>material (KEMS zmeljejo in segrejejo), ki se uporabi za izdelavo pohištva, streh…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b/>
          <w:lang w:val="sl-SI" w:eastAsia="sl-SI"/>
        </w:rPr>
      </w:pPr>
      <w:r w:rsidRPr="00F23A14">
        <w:rPr>
          <w:rFonts w:ascii="Arial" w:eastAsia="Times New Roman" w:hAnsi="Arial" w:cs="Arial"/>
          <w:b/>
          <w:lang w:val="sl-SI" w:eastAsia="sl-SI"/>
        </w:rPr>
        <w:lastRenderedPageBreak/>
        <w:t>Sestava KEMS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KEMS najbolj pogosto sestavljajo 3 vrste materialov: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 xml:space="preserve">• </w:t>
      </w:r>
      <w:r w:rsidRPr="00F23A14">
        <w:rPr>
          <w:rFonts w:ascii="Arial" w:eastAsia="Times New Roman" w:hAnsi="Arial" w:cs="Arial"/>
          <w:u w:val="single"/>
          <w:lang w:val="sl-SI" w:eastAsia="sl-SI"/>
        </w:rPr>
        <w:t>karton: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- za obliko in trdnost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 xml:space="preserve">• </w:t>
      </w:r>
      <w:r w:rsidRPr="00F23A14">
        <w:rPr>
          <w:rFonts w:ascii="Arial" w:eastAsia="Times New Roman" w:hAnsi="Arial" w:cs="Arial"/>
          <w:u w:val="single"/>
          <w:lang w:val="sl-SI" w:eastAsia="sl-SI"/>
        </w:rPr>
        <w:t>plastična masa (polietilen):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- varuje embalažo in izdelek v njej pred vlago,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- povezuje različne plasti v embalaži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 xml:space="preserve">• </w:t>
      </w:r>
      <w:r w:rsidRPr="00F23A14">
        <w:rPr>
          <w:rFonts w:ascii="Arial" w:eastAsia="Times New Roman" w:hAnsi="Arial" w:cs="Arial"/>
          <w:u w:val="single"/>
          <w:lang w:val="sl-SI" w:eastAsia="sl-SI"/>
        </w:rPr>
        <w:t>aluminij: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>- varuje izdelek pred svetlobo, mikroorganizmi in zrakom.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b/>
          <w:lang w:val="sl-SI" w:eastAsia="sl-SI"/>
        </w:rPr>
      </w:pPr>
      <w:r w:rsidRPr="00F23A14">
        <w:rPr>
          <w:rFonts w:ascii="Arial" w:eastAsia="Times New Roman" w:hAnsi="Arial" w:cs="Arial"/>
          <w:b/>
          <w:lang w:val="sl-SI" w:eastAsia="sl-SI"/>
        </w:rPr>
        <w:t xml:space="preserve"> </w:t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b/>
          <w:lang w:val="sl-SI" w:eastAsia="sl-SI"/>
        </w:rPr>
      </w:pPr>
      <w:r w:rsidRPr="00F23A14">
        <w:rPr>
          <w:rFonts w:ascii="Arial" w:eastAsia="Times New Roman" w:hAnsi="Arial" w:cs="Arial"/>
          <w:b/>
          <w:lang w:val="sl-SI" w:eastAsia="sl-SI"/>
        </w:rPr>
        <w:t>Snovni krog KEMS</w:t>
      </w:r>
    </w:p>
    <w:p w:rsidR="00F23A14" w:rsidRDefault="00F23A14" w:rsidP="001B212A">
      <w:pPr>
        <w:spacing w:after="0" w:line="360" w:lineRule="auto"/>
        <w:jc w:val="center"/>
        <w:rPr>
          <w:rFonts w:ascii="Arial" w:eastAsia="Times New Roman" w:hAnsi="Arial" w:cs="Arial"/>
          <w:lang w:val="sl-SI" w:eastAsia="sl-SI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8BC923B" wp14:editId="45428D6B">
            <wp:extent cx="4308994" cy="3976963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265" cy="398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lang w:val="sl-SI" w:eastAsia="sl-SI"/>
        </w:rPr>
        <w:t xml:space="preserve">Akcija poteka v okviru </w:t>
      </w:r>
      <w:proofErr w:type="spellStart"/>
      <w:r w:rsidRPr="00F23A14">
        <w:rPr>
          <w:rFonts w:ascii="Arial" w:eastAsia="Times New Roman" w:hAnsi="Arial" w:cs="Arial"/>
          <w:lang w:val="sl-SI" w:eastAsia="sl-SI"/>
        </w:rPr>
        <w:t>EKOšole</w:t>
      </w:r>
      <w:proofErr w:type="spellEnd"/>
      <w:r w:rsidRPr="00F23A14">
        <w:rPr>
          <w:rFonts w:ascii="Arial" w:eastAsia="Times New Roman" w:hAnsi="Arial" w:cs="Arial"/>
          <w:lang w:val="sl-SI" w:eastAsia="sl-SI"/>
        </w:rPr>
        <w:t xml:space="preserve"> in je del projekta </w:t>
      </w:r>
      <w:proofErr w:type="spellStart"/>
      <w:r w:rsidRPr="00F23A14">
        <w:rPr>
          <w:rFonts w:ascii="Arial" w:eastAsia="Times New Roman" w:hAnsi="Arial" w:cs="Arial"/>
          <w:lang w:val="sl-SI" w:eastAsia="sl-SI"/>
        </w:rPr>
        <w:t>E</w:t>
      </w:r>
      <w:r w:rsidR="001B212A">
        <w:rPr>
          <w:rFonts w:ascii="Arial" w:eastAsia="Times New Roman" w:hAnsi="Arial" w:cs="Arial"/>
          <w:lang w:val="sl-SI" w:eastAsia="sl-SI"/>
        </w:rPr>
        <w:t>KOpaket</w:t>
      </w:r>
      <w:proofErr w:type="spellEnd"/>
      <w:r w:rsidR="001B212A">
        <w:rPr>
          <w:rFonts w:ascii="Arial" w:eastAsia="Times New Roman" w:hAnsi="Arial" w:cs="Arial"/>
          <w:lang w:val="sl-SI" w:eastAsia="sl-SI"/>
        </w:rPr>
        <w:t xml:space="preserve">. Več informacij najdete </w:t>
      </w:r>
      <w:r w:rsidRPr="00F23A14">
        <w:rPr>
          <w:rFonts w:ascii="Arial" w:eastAsia="Times New Roman" w:hAnsi="Arial" w:cs="Arial"/>
          <w:lang w:val="sl-SI" w:eastAsia="sl-SI"/>
        </w:rPr>
        <w:t xml:space="preserve">na spletni strani o </w:t>
      </w:r>
      <w:proofErr w:type="spellStart"/>
      <w:r w:rsidRPr="00F23A14">
        <w:rPr>
          <w:rFonts w:ascii="Arial" w:eastAsia="Times New Roman" w:hAnsi="Arial" w:cs="Arial"/>
          <w:lang w:val="sl-SI" w:eastAsia="sl-SI"/>
        </w:rPr>
        <w:t>EKOpaketu</w:t>
      </w:r>
      <w:proofErr w:type="spellEnd"/>
      <w:r w:rsidRPr="00F23A14">
        <w:rPr>
          <w:rFonts w:ascii="Arial" w:eastAsia="Times New Roman" w:hAnsi="Arial" w:cs="Arial"/>
          <w:lang w:val="sl-SI" w:eastAsia="sl-SI"/>
        </w:rPr>
        <w:sym w:font="Wingdings" w:char="F04A"/>
      </w:r>
    </w:p>
    <w:p w:rsidR="00F23A14" w:rsidRPr="00F23A14" w:rsidRDefault="00F23A14" w:rsidP="00F23A14">
      <w:pPr>
        <w:spacing w:after="0" w:line="360" w:lineRule="auto"/>
        <w:jc w:val="both"/>
        <w:rPr>
          <w:rFonts w:ascii="Arial" w:eastAsia="Times New Roman" w:hAnsi="Arial" w:cs="Arial"/>
          <w:lang w:val="sl-SI" w:eastAsia="sl-SI"/>
        </w:rPr>
      </w:pPr>
      <w:r w:rsidRPr="00F23A1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DB916EC" wp14:editId="50B1386C">
            <wp:simplePos x="0" y="0"/>
            <wp:positionH relativeFrom="margin">
              <wp:posOffset>1863725</wp:posOffset>
            </wp:positionH>
            <wp:positionV relativeFrom="paragraph">
              <wp:posOffset>118110</wp:posOffset>
            </wp:positionV>
            <wp:extent cx="1976735" cy="1023450"/>
            <wp:effectExtent l="0" t="0" r="0" b="0"/>
            <wp:wrapNone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35" cy="10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14" w:rsidRPr="00F23A14" w:rsidRDefault="00F23A14" w:rsidP="00F23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sl-SI" w:eastAsia="sl-SI"/>
        </w:rPr>
      </w:pPr>
    </w:p>
    <w:p w:rsidR="00F62FE9" w:rsidRDefault="00F62FE9">
      <w:bookmarkStart w:id="0" w:name="_GoBack"/>
      <w:bookmarkEnd w:id="0"/>
    </w:p>
    <w:sectPr w:rsidR="00F62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14"/>
    <w:rsid w:val="001B212A"/>
    <w:rsid w:val="00F23A14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CBE4"/>
  <w15:chartTrackingRefBased/>
  <w15:docId w15:val="{84070A17-0E00-49A9-8DD8-5248A2AD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2020-04-21T19:49:00Z</dcterms:created>
  <dcterms:modified xsi:type="dcterms:W3CDTF">2020-05-21T06:52:00Z</dcterms:modified>
</cp:coreProperties>
</file>